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B9C" w:rsidRDefault="00ED1B9C" w:rsidP="00ED1B9C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представленных работ членами жюри.</w:t>
      </w:r>
    </w:p>
    <w:p w:rsidR="00ED1B9C" w:rsidRPr="00ED1B9C" w:rsidRDefault="00ED1B9C" w:rsidP="00ED1B9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B9C">
        <w:rPr>
          <w:rFonts w:ascii="Times New Roman" w:hAnsi="Times New Roman" w:cs="Times New Roman"/>
          <w:sz w:val="28"/>
          <w:szCs w:val="28"/>
        </w:rPr>
        <w:t xml:space="preserve">Анализ учебно-методических работ педагогов дополнительного образования детей, представленных на «Всероссийский конкурс учебно-методических работ педагогов дополнительного образования «Персональный успех» 2022 года, показывает, что работы выполнены в основном на темы по своим направлениям деятельности. Слабо представлена активная деятельность обучающихся на уроках и внеклассных занятиях. Инновационный характер работам не присущ. </w:t>
      </w:r>
    </w:p>
    <w:p w:rsidR="00ED1B9C" w:rsidRPr="00ED1B9C" w:rsidRDefault="00ED1B9C" w:rsidP="00ED1B9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B9C">
        <w:rPr>
          <w:rFonts w:ascii="Times New Roman" w:hAnsi="Times New Roman" w:cs="Times New Roman"/>
          <w:sz w:val="28"/>
          <w:szCs w:val="28"/>
        </w:rPr>
        <w:t>Авторы ограничиваются теорией. Раскрытия методики абсолютно нет. Например, учебно-методические пособия педагогов, представленные на конкурс, являются в основном программами образовательной деятельности. Не все работы учитывают требования конкурса и особенно по номинациям. В одной и той же работе представлена и программа, и проект, и разработка. В то же время анализ показал, что есть ошибки:</w:t>
      </w:r>
    </w:p>
    <w:p w:rsidR="00ED1B9C" w:rsidRPr="00ED1B9C" w:rsidRDefault="00ED1B9C" w:rsidP="00ED1B9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B9C">
        <w:rPr>
          <w:rFonts w:ascii="Times New Roman" w:hAnsi="Times New Roman" w:cs="Times New Roman"/>
          <w:sz w:val="28"/>
          <w:szCs w:val="28"/>
        </w:rPr>
        <w:t>Авторы страдают незнанием целеполагания, путаются задачи и компетенции. Не всегда существует связь между целью и содержанием работы. Не все работы по стилю являются методическими разработками. У части работ не представлен список использованной литературы (это большая ошибка).</w:t>
      </w:r>
    </w:p>
    <w:p w:rsidR="00381298" w:rsidRDefault="00ED1B9C" w:rsidP="00ED1B9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B9C">
        <w:rPr>
          <w:rFonts w:ascii="Times New Roman" w:hAnsi="Times New Roman" w:cs="Times New Roman"/>
          <w:sz w:val="28"/>
          <w:szCs w:val="28"/>
        </w:rPr>
        <w:t xml:space="preserve">Работы должны быть представлены в </w:t>
      </w:r>
      <w:proofErr w:type="spellStart"/>
      <w:r w:rsidRPr="00ED1B9C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1B9C">
        <w:rPr>
          <w:rFonts w:ascii="Times New Roman" w:hAnsi="Times New Roman" w:cs="Times New Roman"/>
          <w:sz w:val="28"/>
          <w:szCs w:val="28"/>
        </w:rPr>
        <w:t>Office</w:t>
      </w:r>
      <w:proofErr w:type="spellEnd"/>
      <w:r w:rsidRPr="00ED1B9C">
        <w:rPr>
          <w:rFonts w:ascii="Times New Roman" w:hAnsi="Times New Roman" w:cs="Times New Roman"/>
          <w:sz w:val="28"/>
          <w:szCs w:val="28"/>
        </w:rPr>
        <w:t xml:space="preserve"> в электронном варианте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D1B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ED1B9C">
        <w:rPr>
          <w:rFonts w:ascii="Times New Roman" w:hAnsi="Times New Roman" w:cs="Times New Roman"/>
          <w:sz w:val="28"/>
          <w:szCs w:val="28"/>
        </w:rPr>
        <w:t>идео, презентации и т.п. идут как приложения к тексту.</w:t>
      </w:r>
    </w:p>
    <w:p w:rsidR="004A76E7" w:rsidRPr="004A76E7" w:rsidRDefault="004A76E7" w:rsidP="004A76E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76E7">
        <w:rPr>
          <w:rFonts w:ascii="Times New Roman" w:hAnsi="Times New Roman" w:cs="Times New Roman"/>
          <w:sz w:val="28"/>
          <w:szCs w:val="28"/>
        </w:rPr>
        <w:t>Имеется ряд работ, уже опубликованные в печати.</w:t>
      </w:r>
      <w:proofErr w:type="gramEnd"/>
    </w:p>
    <w:p w:rsidR="004A76E7" w:rsidRPr="004A76E7" w:rsidRDefault="004A76E7" w:rsidP="004A76E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76E7">
        <w:rPr>
          <w:rFonts w:ascii="Times New Roman" w:hAnsi="Times New Roman" w:cs="Times New Roman"/>
          <w:sz w:val="28"/>
          <w:szCs w:val="28"/>
        </w:rPr>
        <w:t xml:space="preserve">БРАВО! </w:t>
      </w:r>
      <w:proofErr w:type="gramStart"/>
      <w:r w:rsidRPr="004A76E7">
        <w:rPr>
          <w:rFonts w:ascii="Times New Roman" w:hAnsi="Times New Roman" w:cs="Times New Roman"/>
          <w:sz w:val="28"/>
          <w:szCs w:val="28"/>
        </w:rPr>
        <w:t>Научились педагоги обманывать Анти-Плагиат)), уникальность уже неплохая)) Но журнал «операция поиска» все равно показывает, где что взято))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proofErr w:type="gramEnd"/>
    </w:p>
    <w:sectPr w:rsidR="004A76E7" w:rsidRPr="004A76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981"/>
    <w:rsid w:val="00381298"/>
    <w:rsid w:val="004A76E7"/>
    <w:rsid w:val="00A44981"/>
    <w:rsid w:val="00ED1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Моё</dc:creator>
  <cp:keywords/>
  <dc:description/>
  <cp:lastModifiedBy>Моё</cp:lastModifiedBy>
  <cp:revision>3</cp:revision>
  <dcterms:created xsi:type="dcterms:W3CDTF">2022-11-18T12:37:00Z</dcterms:created>
  <dcterms:modified xsi:type="dcterms:W3CDTF">2022-11-18T12:47:00Z</dcterms:modified>
</cp:coreProperties>
</file>